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D153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9C7CD3" w:rsidRDefault="0071620A" w:rsidP="009C7C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947EF0">
        <w:rPr>
          <w:rFonts w:ascii="Corbel" w:hAnsi="Corbel"/>
          <w:b/>
          <w:smallCaps/>
          <w:sz w:val="24"/>
          <w:szCs w:val="24"/>
        </w:rPr>
        <w:t xml:space="preserve"> </w:t>
      </w:r>
      <w:r w:rsidR="003C191A">
        <w:rPr>
          <w:rFonts w:ascii="Corbel" w:hAnsi="Corbel"/>
          <w:i/>
          <w:smallCaps/>
          <w:sz w:val="24"/>
          <w:szCs w:val="24"/>
        </w:rPr>
        <w:t>202</w:t>
      </w:r>
      <w:r w:rsidR="00947EF0">
        <w:rPr>
          <w:rFonts w:ascii="Corbel" w:hAnsi="Corbel"/>
          <w:i/>
          <w:smallCaps/>
          <w:sz w:val="24"/>
          <w:szCs w:val="24"/>
        </w:rPr>
        <w:t>6</w:t>
      </w:r>
      <w:r w:rsidR="003C191A">
        <w:rPr>
          <w:rFonts w:ascii="Corbel" w:hAnsi="Corbel"/>
          <w:i/>
          <w:smallCaps/>
          <w:sz w:val="24"/>
          <w:szCs w:val="24"/>
        </w:rPr>
        <w:t>-202</w:t>
      </w:r>
      <w:r w:rsidR="00947EF0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FD153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947EF0">
        <w:rPr>
          <w:rFonts w:ascii="Corbel" w:hAnsi="Corbel"/>
          <w:sz w:val="20"/>
          <w:szCs w:val="20"/>
        </w:rPr>
        <w:t>8</w:t>
      </w:r>
      <w:r w:rsidR="002416EA">
        <w:rPr>
          <w:rFonts w:ascii="Corbel" w:hAnsi="Corbel"/>
          <w:sz w:val="20"/>
          <w:szCs w:val="20"/>
        </w:rPr>
        <w:t>/202</w:t>
      </w:r>
      <w:r w:rsidR="00947EF0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136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metodą streetworkingu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C19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D153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D4D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</w:t>
            </w:r>
            <w:r w:rsidR="006E6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logii rozwoju człowieka i pracy socjalnej.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E83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teoretycznymi i etycznymi podstawami pracy metodą streetworkingu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E83236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specyfiką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„ulicznej pracy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socjalnej”patrząc</w:t>
            </w:r>
            <w:proofErr w:type="spellEnd"/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na nią zarówno przez pryzmat wybranych kategorii beneficjentów programów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streetworkerskich</w:t>
            </w:r>
            <w:proofErr w:type="spellEnd"/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 jaki z perspektywy 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eżących u ich podstaw wartości </w:t>
            </w:r>
            <w:r w:rsidRPr="00E83236">
              <w:rPr>
                <w:rFonts w:ascii="Corbel" w:hAnsi="Corbel"/>
                <w:b w:val="0"/>
                <w:sz w:val="24"/>
                <w:szCs w:val="24"/>
              </w:rPr>
              <w:t xml:space="preserve">oraz konstytuującymi </w:t>
            </w:r>
            <w:proofErr w:type="spellStart"/>
            <w:r w:rsidRPr="00E83236"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="006E6C7C">
              <w:rPr>
                <w:rFonts w:ascii="Corbel" w:hAnsi="Corbel"/>
                <w:b w:val="0"/>
                <w:sz w:val="24"/>
                <w:szCs w:val="24"/>
              </w:rPr>
              <w:t>strategii</w:t>
            </w:r>
            <w:proofErr w:type="spellEnd"/>
            <w:r w:rsidR="006E6C7C">
              <w:rPr>
                <w:rFonts w:ascii="Corbel" w:hAnsi="Corbel"/>
                <w:b w:val="0"/>
                <w:sz w:val="24"/>
                <w:szCs w:val="24"/>
              </w:rPr>
              <w:t xml:space="preserve"> działania.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organizacją i zasadami funkcjonowania organizacji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prowadzących działania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streetworkerskie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6E6C7C" w:rsidP="006E6C7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umiejętność </w:t>
            </w:r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proponowania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działańukierunkowanych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na rozwiązywanie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konkretnychproblemów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społecznych i </w:t>
            </w:r>
            <w:proofErr w:type="spellStart"/>
            <w:r w:rsidRPr="006E6C7C">
              <w:rPr>
                <w:rFonts w:ascii="Corbel" w:hAnsi="Corbel"/>
                <w:b w:val="0"/>
                <w:sz w:val="24"/>
                <w:szCs w:val="24"/>
              </w:rPr>
              <w:t>przeprowadzeniarozstrzygnięć</w:t>
            </w:r>
            <w:proofErr w:type="spellEnd"/>
            <w:r w:rsidRPr="006E6C7C">
              <w:rPr>
                <w:rFonts w:ascii="Corbel" w:hAnsi="Corbel"/>
                <w:b w:val="0"/>
                <w:sz w:val="24"/>
                <w:szCs w:val="24"/>
              </w:rPr>
              <w:t xml:space="preserve"> w tym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wiedzę 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temat idei streetworkingu, z</w:t>
            </w:r>
            <w:r w:rsidR="00E83236" w:rsidRPr="00E83236">
              <w:rPr>
                <w:rFonts w:ascii="Corbel" w:hAnsi="Corbel"/>
                <w:b w:val="0"/>
                <w:smallCaps w:val="0"/>
                <w:szCs w:val="24"/>
              </w:rPr>
              <w:t>na rodzaje systemów wparcia , w tym przede wszystkim w ramach rozwiązań funkcjonujących w zakresie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sparcia osób marginalizowanych.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osiada wiedzę na temat osób marginalizowanych w społeczeństwie, rodzajów więzi i struktur społecznych wspomagających oraz utrudniających ich funkcjonowanie</w:t>
            </w:r>
            <w:r w:rsidR="006E6C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a podstawową wiedzę o regułach komunikacji między streetwork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erem a osobą „żyjącą na ulicy”.</w:t>
            </w:r>
          </w:p>
        </w:tc>
        <w:tc>
          <w:tcPr>
            <w:tcW w:w="1873" w:type="dxa"/>
          </w:tcPr>
          <w:p w:rsidR="0085747A" w:rsidRPr="00B169DF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tworzyć dokumentację opisującą sytuację osób zmarginalizowanych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6E6C7C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zasady prawne i etyczne, a także standardy zawodowe istotne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 xml:space="preserve"> z punktu widzenia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osobom zmarginalizowanym oraz potrafi </w:t>
            </w:r>
            <w:r w:rsidRPr="00E83236">
              <w:rPr>
                <w:rFonts w:ascii="Corbel" w:hAnsi="Corbel"/>
                <w:b w:val="0"/>
                <w:smallCaps w:val="0"/>
                <w:szCs w:val="24"/>
              </w:rPr>
              <w:t>uwzględni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ać je w praktyce zasady poufności.</w:t>
            </w:r>
          </w:p>
        </w:tc>
        <w:tc>
          <w:tcPr>
            <w:tcW w:w="1873" w:type="dxa"/>
          </w:tcPr>
          <w:p w:rsidR="004C2E66" w:rsidRPr="00DC35B8" w:rsidRDefault="00822696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C202C8" w:rsidP="006E6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6E6C7C" w:rsidRPr="00E83236">
              <w:rPr>
                <w:rFonts w:ascii="Corbel" w:hAnsi="Corbel"/>
                <w:b w:val="0"/>
                <w:smallCaps w:val="0"/>
                <w:szCs w:val="24"/>
              </w:rPr>
              <w:t>rezentuje odpowiedzialną i empatyczną postawę wobec ludzi marginalizowanych; dostrzega i formułuje problemy etyczne w zakresie ich wspierania.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E83236" w:rsidRDefault="00E83236" w:rsidP="00E8323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3236">
              <w:rPr>
                <w:rFonts w:ascii="Corbel" w:hAnsi="Corbel"/>
                <w:sz w:val="24"/>
                <w:szCs w:val="24"/>
              </w:rPr>
              <w:t>Streetwork</w:t>
            </w:r>
            <w:proofErr w:type="spellEnd"/>
            <w:r w:rsidRPr="00E83236">
              <w:rPr>
                <w:rFonts w:ascii="Corbel" w:hAnsi="Corbel"/>
                <w:sz w:val="24"/>
                <w:szCs w:val="24"/>
              </w:rPr>
              <w:t xml:space="preserve"> – definicje, podsta</w:t>
            </w:r>
            <w:r>
              <w:rPr>
                <w:rFonts w:ascii="Corbel" w:hAnsi="Corbel"/>
                <w:sz w:val="24"/>
                <w:szCs w:val="24"/>
              </w:rPr>
              <w:t>wowe informacje, standaryzacja.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Grupy docelowe w streetworkingu – cele pracy, zadania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Metody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Narzędzia pracy streetworkera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E83236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Etyczne podstawy pracy metodą streetworkingu. 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Tworzenie projektów pracy metodą </w:t>
            </w:r>
            <w:proofErr w:type="spellStart"/>
            <w:r w:rsidRPr="00E83236">
              <w:rPr>
                <w:rFonts w:ascii="Corbel" w:hAnsi="Corbel"/>
                <w:sz w:val="24"/>
                <w:szCs w:val="24"/>
              </w:rPr>
              <w:t>streetoworkingu</w:t>
            </w:r>
            <w:proofErr w:type="spellEnd"/>
            <w:r w:rsidRPr="00E8323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E83236" w:rsidP="00E832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 xml:space="preserve">Streetworking </w:t>
            </w:r>
            <w:r>
              <w:rPr>
                <w:rFonts w:ascii="Corbel" w:hAnsi="Corbel"/>
                <w:sz w:val="24"/>
                <w:szCs w:val="24"/>
              </w:rPr>
              <w:t>z „dziećmi ulicy”.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a bezdomność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świadczącymi usługi seksualne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Streetworking z osobami przyjmującymi środki psychoaktywne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83236" w:rsidRPr="00B169DF" w:rsidTr="00923D7D">
        <w:tc>
          <w:tcPr>
            <w:tcW w:w="9639" w:type="dxa"/>
          </w:tcPr>
          <w:p w:rsidR="00E83236" w:rsidRPr="00E83236" w:rsidRDefault="00E8323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83236">
              <w:rPr>
                <w:rFonts w:ascii="Corbel" w:hAnsi="Corbel"/>
                <w:sz w:val="24"/>
                <w:szCs w:val="24"/>
              </w:rPr>
              <w:t>Wyzwania i ograniczenia streetworkingu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  <w:r w:rsidR="00291042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projektowych i ich prezentacji. </w:t>
            </w:r>
            <w:r w:rsidRPr="00E83236">
              <w:rPr>
                <w:rFonts w:ascii="Corbel" w:hAnsi="Corbel"/>
                <w:szCs w:val="24"/>
              </w:rPr>
              <w:t>Przygotowanie pisemnego opracowa</w:t>
            </w:r>
            <w:r>
              <w:rPr>
                <w:rFonts w:ascii="Corbel" w:hAnsi="Corbel"/>
                <w:szCs w:val="24"/>
              </w:rPr>
              <w:t>nia i publiczna prezentacja</w:t>
            </w:r>
            <w:r w:rsidRPr="00E83236">
              <w:rPr>
                <w:rFonts w:ascii="Corbel" w:hAnsi="Corbel"/>
                <w:szCs w:val="24"/>
              </w:rPr>
              <w:t xml:space="preserve"> autorskiej koncepcji wsparcia streetworkingowego w miejscu </w:t>
            </w:r>
            <w:r w:rsidRPr="00E83236">
              <w:rPr>
                <w:rFonts w:ascii="Corbel" w:hAnsi="Corbel"/>
                <w:szCs w:val="24"/>
              </w:rPr>
              <w:lastRenderedPageBreak/>
              <w:t>zamieszkania/środowisku lokalnym/miejscowości.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291042" w:rsidRPr="00291042" w:rsidRDefault="00291042" w:rsidP="00291042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291042" w:rsidRPr="00291042" w:rsidRDefault="00291042" w:rsidP="00291042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291042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291042" w:rsidRDefault="00291042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83236" w:rsidRPr="00B169DF" w:rsidRDefault="00E83236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50628C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5062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0628C">
              <w:rPr>
                <w:rFonts w:ascii="Corbel" w:hAnsi="Corbel"/>
                <w:sz w:val="24"/>
                <w:szCs w:val="24"/>
              </w:rPr>
              <w:t xml:space="preserve"> kolokwium, przygotowanie pracy pisemnej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C734A3" w:rsidRDefault="0000174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734A3">
              <w:rPr>
                <w:rFonts w:ascii="Corbel" w:hAnsi="Corbel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C734A3" w:rsidRDefault="0000174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C734A3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4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202C8" w:rsidRPr="00C202C8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Michel M.(red.),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Streetworking : asp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ekty teoretyczne i praktyczne 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Kraków2011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7340C4" w:rsidRPr="00B169DF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Walendzik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Streetwork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jako metoda pracy socjalnej, w: Streetworking – teoria i praktyka, (red.) Bielecka E., Wydawnictwo WEMA, Warszawa 2005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C202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91042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JęczeńJ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.,Lelonek B. (red.),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Streetworking : nowe wyzwania przed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pracą socjalną,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Sandomierz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  <w:p w:rsidR="00291042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E-przewodnik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streetoworkingu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 (</w:t>
            </w:r>
            <w:hyperlink r:id="rId8" w:history="1">
              <w:r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http://www.ab.org.pl/e-przewodnik/index.html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:rsidR="00291042" w:rsidRPr="00E83236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Kurzeja A., Dzieci ulicy, profilaktyka zagrożeń”, Oficyna 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dawnicza „Impuls”,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Kraków 2010.</w:t>
            </w:r>
          </w:p>
          <w:p w:rsidR="00291042" w:rsidRPr="00E83236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Międzynarodowy przewodnik metodologiczny po streetworkingu na świecie, (opracowanie zbiorowe),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Réseau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International des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Travailleurs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Sociaux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de </w:t>
            </w:r>
            <w:proofErr w:type="spellStart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Rue</w:t>
            </w:r>
            <w:proofErr w:type="spellEnd"/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http://www.praktycy.org/osos/osos_przewodnik_metodologiczny.pdf</w:t>
            </w:r>
          </w:p>
          <w:p w:rsidR="00C10054" w:rsidRDefault="00291042" w:rsidP="00291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Przewodnik po problemach streetworkera - pedagoga ulicy, A. Orłowski, T. Szczepański (red.), OSOS, Warszawa 2012: http://www.praktycy.org/osos/osos_przewodnik_po_problemach_streetworkera-pedagoga_ulicy.pdf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Zajko</w:t>
            </w:r>
            <w:r w:rsidR="00C10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wski R., Niewiadomska I, 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Innowacyjne Programy Integralne Wczesnej Interwencji Socjalnej. Podręcznik narzędzi diagnostycznych. Lublin</w:t>
            </w:r>
            <w:r w:rsidR="00C100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2013, </w:t>
            </w:r>
            <w:r w:rsidR="00C202C8" w:rsidRPr="00E832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Drukarnia "ER-ART PLUS":</w:t>
            </w:r>
          </w:p>
          <w:p w:rsidR="00C202C8" w:rsidRDefault="00EE6ABD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9" w:history="1">
              <w:r w:rsidR="00C202C8" w:rsidRPr="0081613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http://www.fundacjapan.pl/assets/upload/Podrcznik_narzdzi_diagnostycznych.pdf</w:t>
              </w:r>
            </w:hyperlink>
          </w:p>
          <w:p w:rsidR="00F629B3" w:rsidRPr="00D829F2" w:rsidRDefault="00C202C8" w:rsidP="00C202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Adamczyk B.,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Dzieci ulicy w Polsce i na świecie : funkcjonowanie w przestrzeni miejskiej i strategie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przystosowawcze , Kraków </w:t>
            </w:r>
            <w:r w:rsidRPr="00C202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ABD" w:rsidRDefault="00EE6ABD" w:rsidP="00C16ABF">
      <w:pPr>
        <w:spacing w:after="0" w:line="240" w:lineRule="auto"/>
      </w:pPr>
      <w:r>
        <w:separator/>
      </w:r>
    </w:p>
  </w:endnote>
  <w:endnote w:type="continuationSeparator" w:id="0">
    <w:p w:rsidR="00EE6ABD" w:rsidRDefault="00EE6AB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ABD" w:rsidRDefault="00EE6ABD" w:rsidP="00C16ABF">
      <w:pPr>
        <w:spacing w:after="0" w:line="240" w:lineRule="auto"/>
      </w:pPr>
      <w:r>
        <w:separator/>
      </w:r>
    </w:p>
  </w:footnote>
  <w:footnote w:type="continuationSeparator" w:id="0">
    <w:p w:rsidR="00EE6ABD" w:rsidRDefault="00EE6AB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742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9B0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A0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042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0961"/>
    <w:rsid w:val="003151C5"/>
    <w:rsid w:val="00317FDD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C0BAE"/>
    <w:rsid w:val="003C191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0628C"/>
    <w:rsid w:val="00511744"/>
    <w:rsid w:val="00513B6F"/>
    <w:rsid w:val="00517C63"/>
    <w:rsid w:val="005363C4"/>
    <w:rsid w:val="00536BDE"/>
    <w:rsid w:val="00543ACC"/>
    <w:rsid w:val="0056696D"/>
    <w:rsid w:val="0057472C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A79"/>
    <w:rsid w:val="006D6139"/>
    <w:rsid w:val="006E5D65"/>
    <w:rsid w:val="006E6C7C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1554D"/>
    <w:rsid w:val="0081707E"/>
    <w:rsid w:val="00822696"/>
    <w:rsid w:val="008449B3"/>
    <w:rsid w:val="008552A2"/>
    <w:rsid w:val="0085747A"/>
    <w:rsid w:val="008809D7"/>
    <w:rsid w:val="00884922"/>
    <w:rsid w:val="00885F64"/>
    <w:rsid w:val="008917F9"/>
    <w:rsid w:val="008A45F7"/>
    <w:rsid w:val="008C031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4BB"/>
    <w:rsid w:val="008F6E29"/>
    <w:rsid w:val="00916188"/>
    <w:rsid w:val="00923D7D"/>
    <w:rsid w:val="00946E38"/>
    <w:rsid w:val="00947EF0"/>
    <w:rsid w:val="009508DF"/>
    <w:rsid w:val="00950DAC"/>
    <w:rsid w:val="00954A07"/>
    <w:rsid w:val="00967C89"/>
    <w:rsid w:val="00997F14"/>
    <w:rsid w:val="009A78D9"/>
    <w:rsid w:val="009C3E31"/>
    <w:rsid w:val="009C54AE"/>
    <w:rsid w:val="009C788E"/>
    <w:rsid w:val="009C7CD3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45B"/>
    <w:rsid w:val="00A30110"/>
    <w:rsid w:val="00A36899"/>
    <w:rsid w:val="00A371F6"/>
    <w:rsid w:val="00A43BF6"/>
    <w:rsid w:val="00A52E40"/>
    <w:rsid w:val="00A53FA5"/>
    <w:rsid w:val="00A54817"/>
    <w:rsid w:val="00A601C8"/>
    <w:rsid w:val="00A60799"/>
    <w:rsid w:val="00A75A74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054"/>
    <w:rsid w:val="00C131B5"/>
    <w:rsid w:val="00C16ABF"/>
    <w:rsid w:val="00C170AE"/>
    <w:rsid w:val="00C202C8"/>
    <w:rsid w:val="00C26CB7"/>
    <w:rsid w:val="00C324C1"/>
    <w:rsid w:val="00C36992"/>
    <w:rsid w:val="00C518E8"/>
    <w:rsid w:val="00C56036"/>
    <w:rsid w:val="00C61DC5"/>
    <w:rsid w:val="00C67E92"/>
    <w:rsid w:val="00C70A26"/>
    <w:rsid w:val="00C734A3"/>
    <w:rsid w:val="00C766DF"/>
    <w:rsid w:val="00C94B98"/>
    <w:rsid w:val="00CA2B96"/>
    <w:rsid w:val="00CA5089"/>
    <w:rsid w:val="00CC449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565D4"/>
    <w:rsid w:val="00E63348"/>
    <w:rsid w:val="00E742AA"/>
    <w:rsid w:val="00E74852"/>
    <w:rsid w:val="00E77E88"/>
    <w:rsid w:val="00E8107D"/>
    <w:rsid w:val="00E8323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BD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1534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D23"/>
  <w15:docId w15:val="{623F074A-BAEC-45F3-AB06-0035D152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5A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5A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5A7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A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A7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9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.org.pl/e-przewodnik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acjapan.pl/assets/upload/Podrcznik_narzdzi_diagnostycznych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DDCF-8DE5-468E-BB94-1DAC2521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5</Pages>
  <Words>1157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14</cp:revision>
  <cp:lastPrinted>2019-02-06T12:12:00Z</cp:lastPrinted>
  <dcterms:created xsi:type="dcterms:W3CDTF">2023-06-11T13:00:00Z</dcterms:created>
  <dcterms:modified xsi:type="dcterms:W3CDTF">2026-04-29T11:17:00Z</dcterms:modified>
</cp:coreProperties>
</file>